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407B3" w14:textId="77777777" w:rsidR="001E1D8B" w:rsidRPr="00BF3C6C" w:rsidRDefault="001E1D8B" w:rsidP="001E1D8B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eastAsia="BookAntiqua" w:cstheme="minorHAnsi"/>
          <w:sz w:val="24"/>
          <w:szCs w:val="24"/>
        </w:rPr>
      </w:pPr>
      <w:r w:rsidRPr="00BF3C6C">
        <w:rPr>
          <w:rFonts w:eastAsia="BookAntiqua" w:cstheme="minorHAnsi"/>
          <w:sz w:val="24"/>
          <w:szCs w:val="24"/>
        </w:rPr>
        <w:t>MATA KULIAH</w:t>
      </w:r>
      <w:r>
        <w:rPr>
          <w:rFonts w:eastAsia="BookAntiqua" w:cstheme="minorHAnsi"/>
          <w:sz w:val="24"/>
          <w:szCs w:val="24"/>
        </w:rPr>
        <w:t xml:space="preserve">   </w:t>
      </w:r>
      <w:r w:rsidRPr="00BF3C6C">
        <w:rPr>
          <w:rFonts w:eastAsia="BookAntiqua" w:cstheme="minorHAnsi"/>
          <w:sz w:val="24"/>
          <w:szCs w:val="24"/>
        </w:rPr>
        <w:tab/>
        <w:t xml:space="preserve">: </w:t>
      </w:r>
      <w:r>
        <w:rPr>
          <w:rFonts w:eastAsia="BookAntiqua" w:cstheme="minorHAnsi"/>
          <w:sz w:val="24"/>
          <w:szCs w:val="24"/>
        </w:rPr>
        <w:t>AKUNTANSI INTERNASIONAL</w:t>
      </w:r>
    </w:p>
    <w:p w14:paraId="1F7845BB" w14:textId="77777777" w:rsidR="001E1D8B" w:rsidRPr="00BF3C6C" w:rsidRDefault="001E1D8B" w:rsidP="001E1D8B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eastAsia="BookAntiqua" w:cstheme="minorHAnsi"/>
          <w:sz w:val="24"/>
          <w:szCs w:val="24"/>
        </w:rPr>
      </w:pPr>
      <w:r w:rsidRPr="00BF3C6C">
        <w:rPr>
          <w:rFonts w:eastAsia="BookAntiqua" w:cstheme="minorHAnsi"/>
          <w:sz w:val="24"/>
          <w:szCs w:val="24"/>
        </w:rPr>
        <w:t>PROGRAM STUDI</w:t>
      </w:r>
      <w:r w:rsidRPr="00BF3C6C">
        <w:rPr>
          <w:rFonts w:eastAsia="BookAntiqua" w:cstheme="minorHAnsi"/>
          <w:sz w:val="24"/>
          <w:szCs w:val="24"/>
        </w:rPr>
        <w:tab/>
        <w:t xml:space="preserve">: </w:t>
      </w:r>
      <w:r>
        <w:rPr>
          <w:rFonts w:eastAsia="BookAntiqua" w:cstheme="minorHAnsi"/>
          <w:sz w:val="24"/>
          <w:szCs w:val="24"/>
        </w:rPr>
        <w:t>AKUNTANSI</w:t>
      </w:r>
    </w:p>
    <w:p w14:paraId="6417D965" w14:textId="77777777" w:rsidR="001E1D8B" w:rsidRPr="00BF3C6C" w:rsidRDefault="001E1D8B" w:rsidP="001E1D8B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eastAsia="BookAntiqua" w:cstheme="minorHAnsi"/>
          <w:sz w:val="24"/>
          <w:szCs w:val="24"/>
        </w:rPr>
      </w:pPr>
      <w:r w:rsidRPr="00BF3C6C">
        <w:rPr>
          <w:rFonts w:eastAsia="BookAntiqua" w:cstheme="minorHAnsi"/>
          <w:sz w:val="24"/>
          <w:szCs w:val="24"/>
        </w:rPr>
        <w:t xml:space="preserve">KELAS </w:t>
      </w:r>
      <w:r w:rsidRPr="00BF3C6C">
        <w:rPr>
          <w:rFonts w:eastAsia="BookAntiqua" w:cstheme="minorHAnsi"/>
          <w:sz w:val="24"/>
          <w:szCs w:val="24"/>
        </w:rPr>
        <w:tab/>
      </w:r>
      <w:r w:rsidRPr="00BF3C6C">
        <w:rPr>
          <w:rFonts w:eastAsia="BookAntiqua" w:cstheme="minorHAnsi"/>
          <w:sz w:val="24"/>
          <w:szCs w:val="24"/>
        </w:rPr>
        <w:tab/>
      </w:r>
      <w:r w:rsidRPr="00BF3C6C">
        <w:rPr>
          <w:rFonts w:eastAsia="BookAntiqua" w:cstheme="minorHAnsi"/>
          <w:sz w:val="24"/>
          <w:szCs w:val="24"/>
        </w:rPr>
        <w:tab/>
        <w:t xml:space="preserve">: </w:t>
      </w:r>
      <w:r>
        <w:rPr>
          <w:rFonts w:eastAsia="BookAntiqua" w:cstheme="minorHAnsi"/>
          <w:sz w:val="24"/>
          <w:szCs w:val="24"/>
        </w:rPr>
        <w:t>PAGI/ MALAM</w:t>
      </w:r>
    </w:p>
    <w:p w14:paraId="01FBD5F5" w14:textId="2CC9CCB9" w:rsidR="001E1D8B" w:rsidRPr="00BF3C6C" w:rsidRDefault="001E1D8B" w:rsidP="001E1D8B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eastAsia="BookAntiqua" w:cstheme="minorHAnsi"/>
          <w:sz w:val="24"/>
          <w:szCs w:val="24"/>
        </w:rPr>
      </w:pPr>
      <w:r>
        <w:rPr>
          <w:rFonts w:eastAsia="BookAntiqua" w:cstheme="minorHAnsi"/>
          <w:sz w:val="24"/>
          <w:szCs w:val="24"/>
        </w:rPr>
        <w:t>HARI/</w:t>
      </w:r>
      <w:r w:rsidRPr="00BF3C6C">
        <w:rPr>
          <w:rFonts w:eastAsia="BookAntiqua" w:cstheme="minorHAnsi"/>
          <w:sz w:val="24"/>
          <w:szCs w:val="24"/>
        </w:rPr>
        <w:t>TANGGAL</w:t>
      </w:r>
      <w:r w:rsidRPr="00BF3C6C">
        <w:rPr>
          <w:rFonts w:eastAsia="BookAntiqua" w:cstheme="minorHAnsi"/>
          <w:sz w:val="24"/>
          <w:szCs w:val="24"/>
        </w:rPr>
        <w:tab/>
        <w:t xml:space="preserve">: </w:t>
      </w:r>
      <w:r>
        <w:rPr>
          <w:rFonts w:eastAsia="BookAntiqua" w:cstheme="minorHAnsi"/>
          <w:sz w:val="24"/>
          <w:szCs w:val="24"/>
        </w:rPr>
        <w:t xml:space="preserve">7 </w:t>
      </w:r>
      <w:proofErr w:type="spellStart"/>
      <w:r>
        <w:rPr>
          <w:rFonts w:eastAsia="BookAntiqua" w:cstheme="minorHAnsi"/>
          <w:sz w:val="24"/>
          <w:szCs w:val="24"/>
        </w:rPr>
        <w:t>Nop</w:t>
      </w:r>
      <w:proofErr w:type="spellEnd"/>
      <w:r>
        <w:rPr>
          <w:rFonts w:eastAsia="BookAntiqua" w:cstheme="minorHAnsi"/>
          <w:sz w:val="24"/>
          <w:szCs w:val="24"/>
        </w:rPr>
        <w:t xml:space="preserve"> 2024</w:t>
      </w:r>
    </w:p>
    <w:p w14:paraId="354BB873" w14:textId="5F949139" w:rsidR="001E1D8B" w:rsidRPr="00BF3C6C" w:rsidRDefault="001E1D8B" w:rsidP="001E1D8B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eastAsia="BookAntiqua" w:cstheme="minorHAnsi"/>
          <w:sz w:val="24"/>
          <w:szCs w:val="24"/>
        </w:rPr>
      </w:pPr>
      <w:r w:rsidRPr="00BF3C6C">
        <w:rPr>
          <w:rFonts w:eastAsia="BookAntiqua" w:cstheme="minorHAnsi"/>
          <w:sz w:val="24"/>
          <w:szCs w:val="24"/>
        </w:rPr>
        <w:t>WAKTU</w:t>
      </w:r>
      <w:r w:rsidRPr="00BF3C6C">
        <w:rPr>
          <w:rFonts w:eastAsia="BookAntiqua" w:cstheme="minorHAnsi"/>
          <w:sz w:val="24"/>
          <w:szCs w:val="24"/>
        </w:rPr>
        <w:tab/>
      </w:r>
      <w:r w:rsidRPr="00BF3C6C">
        <w:rPr>
          <w:rFonts w:eastAsia="BookAntiqua" w:cstheme="minorHAnsi"/>
          <w:sz w:val="24"/>
          <w:szCs w:val="24"/>
        </w:rPr>
        <w:tab/>
        <w:t xml:space="preserve">: </w:t>
      </w:r>
      <w:r>
        <w:rPr>
          <w:rFonts w:eastAsia="BookAntiqua" w:cstheme="minorHAnsi"/>
          <w:sz w:val="24"/>
          <w:szCs w:val="24"/>
        </w:rPr>
        <w:t xml:space="preserve">13.00 </w:t>
      </w:r>
      <w:proofErr w:type="spellStart"/>
      <w:r>
        <w:rPr>
          <w:rFonts w:eastAsia="BookAntiqua" w:cstheme="minorHAnsi"/>
          <w:sz w:val="24"/>
          <w:szCs w:val="24"/>
        </w:rPr>
        <w:t>sd</w:t>
      </w:r>
      <w:proofErr w:type="spellEnd"/>
      <w:r>
        <w:rPr>
          <w:rFonts w:eastAsia="BookAntiqua" w:cstheme="minorHAnsi"/>
          <w:sz w:val="24"/>
          <w:szCs w:val="24"/>
        </w:rPr>
        <w:t xml:space="preserve"> 24.00 (00)</w:t>
      </w:r>
    </w:p>
    <w:p w14:paraId="34EFE035" w14:textId="77777777" w:rsidR="001E1D8B" w:rsidRPr="00BF3C6C" w:rsidRDefault="001E1D8B" w:rsidP="001E1D8B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eastAsia="BookAntiqua" w:cstheme="minorHAnsi"/>
          <w:sz w:val="24"/>
          <w:szCs w:val="24"/>
        </w:rPr>
      </w:pPr>
      <w:r w:rsidRPr="00BF3C6C">
        <w:rPr>
          <w:rFonts w:eastAsia="BookAntiqua" w:cstheme="minorHAnsi"/>
          <w:sz w:val="24"/>
          <w:szCs w:val="24"/>
        </w:rPr>
        <w:t>FAKULTAS</w:t>
      </w:r>
      <w:r w:rsidRPr="00BF3C6C">
        <w:rPr>
          <w:rFonts w:eastAsia="BookAntiqua" w:cstheme="minorHAnsi"/>
          <w:sz w:val="24"/>
          <w:szCs w:val="24"/>
        </w:rPr>
        <w:tab/>
      </w:r>
      <w:r w:rsidRPr="00BF3C6C">
        <w:rPr>
          <w:rFonts w:eastAsia="BookAntiqua" w:cstheme="minorHAnsi"/>
          <w:sz w:val="24"/>
          <w:szCs w:val="24"/>
        </w:rPr>
        <w:tab/>
        <w:t>: EKONOMI DAN BISNIS</w:t>
      </w:r>
    </w:p>
    <w:p w14:paraId="0D711FFC" w14:textId="3162F63E" w:rsidR="001E1D8B" w:rsidRDefault="001E1D8B" w:rsidP="001E1D8B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eastAsia="BookAntiqua" w:cstheme="minorHAnsi"/>
          <w:sz w:val="24"/>
          <w:szCs w:val="24"/>
        </w:rPr>
      </w:pPr>
      <w:r>
        <w:rPr>
          <w:rFonts w:eastAsia="BookAntiqua" w:cstheme="minorHAnsi"/>
          <w:sz w:val="24"/>
          <w:szCs w:val="24"/>
        </w:rPr>
        <w:t>UJIAN</w:t>
      </w:r>
      <w:r>
        <w:rPr>
          <w:rFonts w:eastAsia="BookAntiqua" w:cstheme="minorHAnsi"/>
          <w:sz w:val="24"/>
          <w:szCs w:val="24"/>
        </w:rPr>
        <w:tab/>
      </w:r>
      <w:r>
        <w:rPr>
          <w:rFonts w:eastAsia="BookAntiqua" w:cstheme="minorHAnsi"/>
          <w:sz w:val="24"/>
          <w:szCs w:val="24"/>
        </w:rPr>
        <w:tab/>
      </w:r>
      <w:r>
        <w:rPr>
          <w:rFonts w:eastAsia="BookAntiqua" w:cstheme="minorHAnsi"/>
          <w:sz w:val="24"/>
          <w:szCs w:val="24"/>
        </w:rPr>
        <w:tab/>
        <w:t>: QUIZ</w:t>
      </w:r>
    </w:p>
    <w:p w14:paraId="71792638" w14:textId="619432E3" w:rsidR="001E1D8B" w:rsidRPr="00BF3C6C" w:rsidRDefault="001E1D8B" w:rsidP="001E1D8B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eastAsia="BookAntiqua" w:cstheme="minorHAnsi"/>
          <w:sz w:val="24"/>
          <w:szCs w:val="24"/>
        </w:rPr>
      </w:pPr>
      <w:r w:rsidRPr="00BF3C6C">
        <w:rPr>
          <w:rFonts w:eastAsia="BookAntiqua" w:cstheme="minorHAnsi"/>
          <w:sz w:val="24"/>
          <w:szCs w:val="24"/>
        </w:rPr>
        <w:t>SIFAT UJIAN</w:t>
      </w:r>
      <w:r w:rsidRPr="00BF3C6C">
        <w:rPr>
          <w:rFonts w:eastAsia="BookAntiqua" w:cstheme="minorHAnsi"/>
          <w:sz w:val="24"/>
          <w:szCs w:val="24"/>
        </w:rPr>
        <w:tab/>
      </w:r>
      <w:r w:rsidRPr="00BF3C6C">
        <w:rPr>
          <w:rFonts w:eastAsia="BookAntiqua" w:cstheme="minorHAnsi"/>
          <w:sz w:val="24"/>
          <w:szCs w:val="24"/>
        </w:rPr>
        <w:tab/>
        <w:t>: TAKE HOME EXAM (Open Book/Resources)</w:t>
      </w:r>
    </w:p>
    <w:p w14:paraId="4FBC31CC" w14:textId="77777777" w:rsidR="001E1D8B" w:rsidRDefault="001E1D8B" w:rsidP="001E1D8B">
      <w:pPr>
        <w:pBdr>
          <w:bottom w:val="double" w:sz="6" w:space="0" w:color="auto"/>
        </w:pBdr>
        <w:autoSpaceDE w:val="0"/>
        <w:autoSpaceDN w:val="0"/>
        <w:adjustRightInd w:val="0"/>
        <w:spacing w:after="0" w:line="240" w:lineRule="auto"/>
        <w:contextualSpacing/>
        <w:rPr>
          <w:rFonts w:eastAsia="BookAntiqua" w:cstheme="minorHAnsi"/>
          <w:sz w:val="28"/>
          <w:szCs w:val="28"/>
        </w:rPr>
      </w:pPr>
    </w:p>
    <w:p w14:paraId="24E280CD" w14:textId="77777777" w:rsidR="001E1D8B" w:rsidRDefault="001E1D8B" w:rsidP="001E1D8B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784041CC" w14:textId="77777777" w:rsidR="001E1D8B" w:rsidRDefault="001E1D8B" w:rsidP="001E1D8B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66CC39C8" w14:textId="77777777" w:rsidR="001E1D8B" w:rsidRPr="00C214D5" w:rsidRDefault="001E1D8B" w:rsidP="001E1D8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57CD0">
        <w:rPr>
          <w:rFonts w:ascii="Arial" w:hAnsi="Arial" w:cs="Arial"/>
          <w:sz w:val="24"/>
          <w:szCs w:val="24"/>
        </w:rPr>
        <w:t>Jelaskan</w:t>
      </w:r>
      <w:proofErr w:type="spellEnd"/>
      <w:r w:rsidRPr="00557CD0">
        <w:rPr>
          <w:rFonts w:ascii="Arial" w:hAnsi="Arial" w:cs="Arial"/>
          <w:sz w:val="24"/>
          <w:szCs w:val="24"/>
        </w:rPr>
        <w:t xml:space="preserve"> </w:t>
      </w:r>
      <w:r w:rsidRPr="00557CD0">
        <w:rPr>
          <w:rFonts w:ascii="Arial" w:hAnsi="Arial" w:cs="Arial"/>
          <w:sz w:val="24"/>
          <w:szCs w:val="24"/>
          <w:lang w:val="id-ID"/>
        </w:rPr>
        <w:t>Laporan Keuangan</w:t>
      </w:r>
      <w:r w:rsidRPr="00557CD0">
        <w:rPr>
          <w:rFonts w:ascii="Arial" w:hAnsi="Arial" w:cs="Arial"/>
          <w:sz w:val="24"/>
          <w:szCs w:val="24"/>
        </w:rPr>
        <w:t xml:space="preserve"> Negara Cina </w:t>
      </w:r>
      <w:proofErr w:type="spellStart"/>
      <w:r w:rsidRPr="00557CD0">
        <w:rPr>
          <w:rFonts w:ascii="Arial" w:hAnsi="Arial" w:cs="Arial"/>
          <w:sz w:val="24"/>
          <w:szCs w:val="24"/>
        </w:rPr>
        <w:t>terdiri</w:t>
      </w:r>
      <w:proofErr w:type="spellEnd"/>
      <w:r w:rsidRPr="00557C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7CD0">
        <w:rPr>
          <w:rFonts w:ascii="Arial" w:hAnsi="Arial" w:cs="Arial"/>
          <w:sz w:val="24"/>
          <w:szCs w:val="24"/>
        </w:rPr>
        <w:t>dari</w:t>
      </w:r>
      <w:proofErr w:type="spellEnd"/>
      <w:r w:rsidRPr="00557C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7CD0">
        <w:rPr>
          <w:rFonts w:ascii="Arial" w:hAnsi="Arial" w:cs="Arial"/>
          <w:sz w:val="24"/>
          <w:szCs w:val="24"/>
        </w:rPr>
        <w:t>apa</w:t>
      </w:r>
      <w:proofErr w:type="spellEnd"/>
      <w:r w:rsidRPr="00557C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7CD0">
        <w:rPr>
          <w:rFonts w:ascii="Arial" w:hAnsi="Arial" w:cs="Arial"/>
          <w:sz w:val="24"/>
          <w:szCs w:val="24"/>
        </w:rPr>
        <w:t>saja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sebutkan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refrensi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bukunya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edisi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berapa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,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paraf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graf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hal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berapa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serta</w:t>
      </w:r>
      <w:proofErr w:type="spellEnd"/>
      <w:proofErr w:type="gram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berikan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contoh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sesuai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teory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tersebut</w:t>
      </w:r>
      <w:proofErr w:type="spellEnd"/>
    </w:p>
    <w:p w14:paraId="43D1A71D" w14:textId="77777777" w:rsidR="001E1D8B" w:rsidRPr="00C214D5" w:rsidRDefault="001E1D8B" w:rsidP="001E1D8B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5D04EE3B" w14:textId="77777777" w:rsidR="001E1D8B" w:rsidRPr="00557CD0" w:rsidRDefault="001E1D8B" w:rsidP="001E1D8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57CD0">
        <w:rPr>
          <w:rFonts w:ascii="Arial" w:eastAsia="Calibri" w:hAnsi="Arial" w:cs="Arial"/>
          <w:sz w:val="24"/>
          <w:szCs w:val="24"/>
        </w:rPr>
        <w:t>Jelaskan</w:t>
      </w:r>
      <w:proofErr w:type="spellEnd"/>
      <w:r w:rsidRPr="00557CD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proofErr w:type="gramStart"/>
      <w:r w:rsidRPr="00557CD0">
        <w:rPr>
          <w:rFonts w:ascii="Arial" w:eastAsia="Calibri" w:hAnsi="Arial" w:cs="Arial"/>
          <w:sz w:val="24"/>
          <w:szCs w:val="24"/>
        </w:rPr>
        <w:t>ada</w:t>
      </w:r>
      <w:proofErr w:type="spellEnd"/>
      <w:r w:rsidRPr="00557CD0">
        <w:rPr>
          <w:rFonts w:ascii="Arial" w:eastAsia="Calibri" w:hAnsi="Arial" w:cs="Arial"/>
          <w:sz w:val="24"/>
          <w:szCs w:val="24"/>
        </w:rPr>
        <w:t xml:space="preserve"> </w:t>
      </w:r>
      <w:r w:rsidRPr="00557CD0">
        <w:rPr>
          <w:rFonts w:ascii="Arial" w:eastAsia="Calibri" w:hAnsi="Arial" w:cs="Arial"/>
          <w:sz w:val="24"/>
          <w:szCs w:val="24"/>
          <w:lang w:val="id-ID"/>
        </w:rPr>
        <w:t xml:space="preserve"> </w:t>
      </w:r>
      <w:r w:rsidRPr="00557CD0">
        <w:rPr>
          <w:rFonts w:ascii="Arial" w:eastAsia="Calibri" w:hAnsi="Arial" w:cs="Arial"/>
          <w:b/>
          <w:i/>
          <w:sz w:val="24"/>
          <w:szCs w:val="24"/>
          <w:lang w:val="id-ID"/>
        </w:rPr>
        <w:t>delapan</w:t>
      </w:r>
      <w:proofErr w:type="gramEnd"/>
      <w:r w:rsidRPr="00557CD0">
        <w:rPr>
          <w:rFonts w:ascii="Arial" w:eastAsia="Calibri" w:hAnsi="Arial" w:cs="Arial"/>
          <w:b/>
          <w:i/>
          <w:sz w:val="24"/>
          <w:szCs w:val="24"/>
          <w:lang w:val="id-ID"/>
        </w:rPr>
        <w:t xml:space="preserve"> faktor</w:t>
      </w:r>
      <w:r w:rsidRPr="00557CD0">
        <w:rPr>
          <w:rFonts w:ascii="Arial" w:eastAsia="Calibri" w:hAnsi="Arial" w:cs="Arial"/>
          <w:sz w:val="24"/>
          <w:szCs w:val="24"/>
          <w:lang w:val="id-ID"/>
        </w:rPr>
        <w:t xml:space="preserve"> berikut ini memiliki pengaruh yang </w:t>
      </w:r>
      <w:r w:rsidRPr="00557CD0">
        <w:rPr>
          <w:rFonts w:ascii="Arial" w:eastAsia="Calibri" w:hAnsi="Arial" w:cs="Arial"/>
          <w:b/>
          <w:i/>
          <w:sz w:val="24"/>
          <w:szCs w:val="24"/>
          <w:lang w:val="id-ID"/>
        </w:rPr>
        <w:t>signifikan dalam</w:t>
      </w:r>
      <w:r w:rsidRPr="00557CD0">
        <w:rPr>
          <w:rFonts w:ascii="Arial" w:eastAsia="Calibri" w:hAnsi="Arial" w:cs="Arial"/>
          <w:sz w:val="24"/>
          <w:szCs w:val="24"/>
          <w:lang w:val="id-ID"/>
        </w:rPr>
        <w:t xml:space="preserve"> </w:t>
      </w:r>
      <w:r w:rsidRPr="00557CD0">
        <w:rPr>
          <w:rFonts w:ascii="Arial" w:eastAsia="Calibri" w:hAnsi="Arial" w:cs="Arial"/>
          <w:b/>
          <w:i/>
          <w:sz w:val="24"/>
          <w:szCs w:val="24"/>
          <w:lang w:val="id-ID"/>
        </w:rPr>
        <w:t>perkembangan akuntansi</w:t>
      </w:r>
      <w:r w:rsidRPr="00557CD0">
        <w:rPr>
          <w:rFonts w:ascii="Arial" w:eastAsia="Calibri" w:hAnsi="Arial" w:cs="Arial"/>
          <w:sz w:val="24"/>
          <w:szCs w:val="24"/>
          <w:lang w:val="id-ID"/>
        </w:rPr>
        <w:t>. Tujuh faktor pertama berupa ekonomi, sejarah sosial dan/atau kelembagaan dan merupakan faktor yang sering disebutkan para penulis akuntansi. Akhir-akhir ini, hubungan antara budaya (faktor kedelapan berikut ini) dan perkembangan akuntansi mulai digali lebih lanjut</w:t>
      </w:r>
      <w:r w:rsidRPr="00557CD0">
        <w:rPr>
          <w:rFonts w:ascii="Arial" w:eastAsia="Calibri" w:hAnsi="Arial" w:cs="Arial"/>
          <w:sz w:val="24"/>
          <w:szCs w:val="24"/>
        </w:rPr>
        <w:t xml:space="preserve"> dan </w:t>
      </w:r>
      <w:proofErr w:type="spellStart"/>
      <w:r w:rsidRPr="00557CD0">
        <w:rPr>
          <w:rFonts w:ascii="Arial" w:eastAsia="Calibri" w:hAnsi="Arial" w:cs="Arial"/>
          <w:sz w:val="24"/>
          <w:szCs w:val="24"/>
        </w:rPr>
        <w:t>saudara</w:t>
      </w:r>
      <w:proofErr w:type="spellEnd"/>
      <w:r w:rsidRPr="00557CD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57CD0">
        <w:rPr>
          <w:rFonts w:ascii="Arial" w:eastAsia="Calibri" w:hAnsi="Arial" w:cs="Arial"/>
          <w:sz w:val="24"/>
          <w:szCs w:val="24"/>
        </w:rPr>
        <w:t>jelaskan</w:t>
      </w:r>
      <w:proofErr w:type="spellEnd"/>
      <w:r w:rsidRPr="00557CD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57CD0">
        <w:rPr>
          <w:rFonts w:ascii="Arial" w:eastAsia="Calibri" w:hAnsi="Arial" w:cs="Arial"/>
          <w:sz w:val="24"/>
          <w:szCs w:val="24"/>
        </w:rPr>
        <w:t>kedelapan</w:t>
      </w:r>
      <w:proofErr w:type="spellEnd"/>
      <w:r w:rsidRPr="00557CD0">
        <w:rPr>
          <w:rFonts w:ascii="Arial" w:eastAsia="Calibri" w:hAnsi="Arial" w:cs="Arial"/>
          <w:sz w:val="24"/>
          <w:szCs w:val="24"/>
        </w:rPr>
        <w:t xml:space="preserve"> factor </w:t>
      </w:r>
      <w:proofErr w:type="spellStart"/>
      <w:r w:rsidRPr="00557CD0">
        <w:rPr>
          <w:rFonts w:ascii="Arial" w:eastAsia="Calibri" w:hAnsi="Arial" w:cs="Arial"/>
          <w:sz w:val="24"/>
          <w:szCs w:val="24"/>
        </w:rPr>
        <w:t>tersebut</w:t>
      </w:r>
      <w:proofErr w:type="spellEnd"/>
      <w:r w:rsidRPr="00557CD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57CD0">
        <w:rPr>
          <w:rFonts w:ascii="Arial" w:eastAsia="Calibri" w:hAnsi="Arial" w:cs="Arial"/>
          <w:sz w:val="24"/>
          <w:szCs w:val="24"/>
        </w:rPr>
        <w:t>singkat</w:t>
      </w:r>
      <w:proofErr w:type="spellEnd"/>
      <w:r w:rsidRPr="00557CD0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dan</w:t>
      </w:r>
      <w:r w:rsidRPr="00557CD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57CD0">
        <w:rPr>
          <w:rFonts w:ascii="Arial" w:eastAsia="Calibri" w:hAnsi="Arial" w:cs="Arial"/>
          <w:sz w:val="24"/>
          <w:szCs w:val="24"/>
        </w:rPr>
        <w:t>jelas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,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sebutkan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refrensi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bukunya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edisi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berapa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,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paraf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graf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hal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berapa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serta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berikan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contoh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sesuai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teory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tersebut</w:t>
      </w:r>
      <w:proofErr w:type="spellEnd"/>
    </w:p>
    <w:p w14:paraId="79286C8E" w14:textId="77777777" w:rsidR="001E1D8B" w:rsidRDefault="001E1D8B" w:rsidP="001E1D8B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7E733C62" w14:textId="18DD3434" w:rsidR="001E1D8B" w:rsidRPr="008A4215" w:rsidRDefault="001E1D8B" w:rsidP="001E1D8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57CD0">
        <w:rPr>
          <w:rFonts w:ascii="Arial" w:hAnsi="Arial" w:cs="Arial"/>
          <w:sz w:val="24"/>
          <w:szCs w:val="24"/>
        </w:rPr>
        <w:t>Jelaskan</w:t>
      </w:r>
      <w:proofErr w:type="spellEnd"/>
      <w:r w:rsidRPr="00557C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7CD0">
        <w:rPr>
          <w:rFonts w:ascii="Arial" w:hAnsi="Arial" w:cs="Arial"/>
          <w:sz w:val="24"/>
          <w:szCs w:val="24"/>
        </w:rPr>
        <w:t>ada</w:t>
      </w:r>
      <w:proofErr w:type="spellEnd"/>
      <w:r w:rsidRPr="00557CD0">
        <w:rPr>
          <w:rFonts w:ascii="Arial" w:hAnsi="Arial" w:cs="Arial"/>
          <w:sz w:val="24"/>
          <w:szCs w:val="24"/>
        </w:rPr>
        <w:t xml:space="preserve"> </w:t>
      </w:r>
      <w:r w:rsidRPr="00557CD0">
        <w:rPr>
          <w:rFonts w:ascii="Arial" w:hAnsi="Arial" w:cs="Arial"/>
          <w:sz w:val="24"/>
          <w:szCs w:val="24"/>
          <w:lang w:val="id-ID"/>
        </w:rPr>
        <w:t>Enam dewan akuntansi di Kerajaan Inggris berikut ini dihubungkan melalui Consultative Committee of Accountancy Bodies (CCAB)</w:t>
      </w:r>
      <w:r>
        <w:rPr>
          <w:rFonts w:ascii="Arial" w:hAnsi="Arial" w:cs="Arial"/>
          <w:sz w:val="24"/>
          <w:szCs w:val="24"/>
          <w:lang w:val="id-ID"/>
        </w:rPr>
        <w:t>, yang dibentuk pada tahun 1970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sebutkan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refrensi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bukunya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edisi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berapa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,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paraf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graf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hal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berapa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  dan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berikan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contoh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sesuai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teory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tersebut</w:t>
      </w:r>
      <w:proofErr w:type="spellEnd"/>
    </w:p>
    <w:p w14:paraId="25E08A1E" w14:textId="77777777" w:rsidR="001E1D8B" w:rsidRPr="008A4215" w:rsidRDefault="001E1D8B" w:rsidP="001E1D8B">
      <w:pPr>
        <w:pStyle w:val="ListParagraph"/>
        <w:rPr>
          <w:rFonts w:ascii="Arial" w:hAnsi="Arial" w:cs="Arial"/>
          <w:sz w:val="24"/>
          <w:szCs w:val="24"/>
        </w:rPr>
      </w:pPr>
    </w:p>
    <w:p w14:paraId="321F66F5" w14:textId="77777777" w:rsidR="001E1D8B" w:rsidRPr="00C214D5" w:rsidRDefault="001E1D8B" w:rsidP="001E1D8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214D5">
        <w:rPr>
          <w:rFonts w:ascii="Arial" w:eastAsia="Calibri" w:hAnsi="Arial" w:cs="Arial"/>
          <w:sz w:val="24"/>
          <w:szCs w:val="24"/>
        </w:rPr>
        <w:t>Jelaskan</w:t>
      </w:r>
      <w:proofErr w:type="spellEnd"/>
      <w:r w:rsidRPr="00C214D5">
        <w:rPr>
          <w:rFonts w:ascii="Arial" w:eastAsia="Calibri" w:hAnsi="Arial" w:cs="Arial"/>
          <w:sz w:val="24"/>
          <w:szCs w:val="24"/>
        </w:rPr>
        <w:t xml:space="preserve"> yang </w:t>
      </w:r>
      <w:proofErr w:type="spellStart"/>
      <w:r w:rsidRPr="00C214D5">
        <w:rPr>
          <w:rFonts w:ascii="Arial" w:eastAsia="Calibri" w:hAnsi="Arial" w:cs="Arial"/>
          <w:sz w:val="24"/>
          <w:szCs w:val="24"/>
        </w:rPr>
        <w:t>dimaksud</w:t>
      </w:r>
      <w:proofErr w:type="spellEnd"/>
      <w:r w:rsidRPr="00C214D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214D5">
        <w:rPr>
          <w:rFonts w:ascii="Arial" w:eastAsia="Calibri" w:hAnsi="Arial" w:cs="Arial"/>
          <w:sz w:val="24"/>
          <w:szCs w:val="24"/>
        </w:rPr>
        <w:t>dengan</w:t>
      </w:r>
      <w:proofErr w:type="spellEnd"/>
      <w:r w:rsidRPr="00C214D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214D5">
        <w:rPr>
          <w:rFonts w:ascii="Arial" w:eastAsia="Calibri" w:hAnsi="Arial" w:cs="Arial"/>
          <w:sz w:val="24"/>
          <w:szCs w:val="24"/>
        </w:rPr>
        <w:t>Inovasi</w:t>
      </w:r>
      <w:proofErr w:type="spellEnd"/>
      <w:r w:rsidRPr="00C214D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214D5">
        <w:rPr>
          <w:rFonts w:ascii="Arial" w:eastAsia="Calibri" w:hAnsi="Arial" w:cs="Arial"/>
          <w:sz w:val="24"/>
          <w:szCs w:val="24"/>
        </w:rPr>
        <w:t>Keuangan</w:t>
      </w:r>
      <w:proofErr w:type="spellEnd"/>
      <w:r w:rsidRPr="00C214D5">
        <w:rPr>
          <w:rFonts w:ascii="Arial" w:eastAsia="Calibri" w:hAnsi="Arial" w:cs="Arial"/>
          <w:sz w:val="24"/>
          <w:szCs w:val="24"/>
        </w:rPr>
        <w:t xml:space="preserve"> dan </w:t>
      </w:r>
      <w:proofErr w:type="spellStart"/>
      <w:r w:rsidRPr="00C214D5">
        <w:rPr>
          <w:rFonts w:ascii="Arial" w:eastAsia="Calibri" w:hAnsi="Arial" w:cs="Arial"/>
          <w:sz w:val="24"/>
          <w:szCs w:val="24"/>
        </w:rPr>
        <w:t>Kompentensi</w:t>
      </w:r>
      <w:proofErr w:type="spellEnd"/>
      <w:r w:rsidRPr="00C214D5">
        <w:rPr>
          <w:rFonts w:ascii="Arial" w:eastAsia="Calibri" w:hAnsi="Arial" w:cs="Arial"/>
          <w:sz w:val="24"/>
          <w:szCs w:val="24"/>
        </w:rPr>
        <w:t xml:space="preserve"> Global pada </w:t>
      </w:r>
      <w:proofErr w:type="spellStart"/>
      <w:r w:rsidRPr="00C214D5">
        <w:rPr>
          <w:rFonts w:ascii="Arial" w:eastAsia="Calibri" w:hAnsi="Arial" w:cs="Arial"/>
          <w:sz w:val="24"/>
          <w:szCs w:val="24"/>
        </w:rPr>
        <w:t>akuntansi</w:t>
      </w:r>
      <w:proofErr w:type="spellEnd"/>
      <w:r w:rsidRPr="00C214D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214D5">
        <w:rPr>
          <w:rFonts w:ascii="Arial" w:eastAsia="Calibri" w:hAnsi="Arial" w:cs="Arial"/>
          <w:sz w:val="24"/>
          <w:szCs w:val="24"/>
        </w:rPr>
        <w:t>Internasional</w:t>
      </w:r>
      <w:proofErr w:type="spellEnd"/>
      <w:r w:rsidRPr="00C214D5">
        <w:rPr>
          <w:rFonts w:ascii="Arial" w:eastAsia="Calibri" w:hAnsi="Arial" w:cs="Arial"/>
          <w:sz w:val="24"/>
          <w:szCs w:val="24"/>
        </w:rPr>
        <w:t xml:space="preserve"> </w:t>
      </w:r>
      <w:r w:rsidRPr="00C214D5">
        <w:rPr>
          <w:rFonts w:ascii="Arial" w:hAnsi="Arial" w:cs="Arial"/>
          <w:sz w:val="24"/>
          <w:szCs w:val="24"/>
        </w:rPr>
        <w:t xml:space="preserve">dan </w:t>
      </w:r>
      <w:proofErr w:type="spellStart"/>
      <w:r w:rsidRPr="00C214D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sebutkan</w:t>
      </w:r>
      <w:proofErr w:type="spellEnd"/>
      <w:r w:rsidRPr="00C214D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C214D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refrensi</w:t>
      </w:r>
      <w:proofErr w:type="spellEnd"/>
      <w:r w:rsidRPr="00C214D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C214D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bukunya</w:t>
      </w:r>
      <w:proofErr w:type="spellEnd"/>
      <w:r w:rsidRPr="00C214D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edisi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berapa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,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paraf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graf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hal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berapa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 </w:t>
      </w:r>
      <w:proofErr w:type="spellStart"/>
      <w:r w:rsidRPr="00C214D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berikan</w:t>
      </w:r>
      <w:proofErr w:type="spellEnd"/>
      <w:proofErr w:type="gramEnd"/>
      <w:r w:rsidRPr="00C214D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C214D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serta</w:t>
      </w:r>
      <w:proofErr w:type="spellEnd"/>
      <w:r w:rsidRPr="00C214D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C214D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contoh</w:t>
      </w:r>
      <w:proofErr w:type="spellEnd"/>
      <w:r w:rsidRPr="00C214D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C214D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sesuai</w:t>
      </w:r>
      <w:proofErr w:type="spellEnd"/>
      <w:r w:rsidRPr="00C214D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C214D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teor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i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.</w:t>
      </w:r>
    </w:p>
    <w:p w14:paraId="79BD9879" w14:textId="77777777" w:rsidR="001E1D8B" w:rsidRPr="00C214D5" w:rsidRDefault="001E1D8B" w:rsidP="001E1D8B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798F4121" w14:textId="77777777" w:rsidR="001E1D8B" w:rsidRPr="000C1137" w:rsidRDefault="001E1D8B" w:rsidP="001E1D8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C214D5">
        <w:rPr>
          <w:rFonts w:ascii="Arial" w:hAnsi="Arial" w:cs="Arial"/>
          <w:sz w:val="24"/>
          <w:szCs w:val="24"/>
        </w:rPr>
        <w:t>Jelaskan</w:t>
      </w:r>
      <w:proofErr w:type="spellEnd"/>
      <w:r w:rsidRPr="00C214D5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C214D5">
        <w:rPr>
          <w:rFonts w:ascii="Arial" w:hAnsi="Arial" w:cs="Arial"/>
          <w:sz w:val="24"/>
          <w:szCs w:val="24"/>
        </w:rPr>
        <w:t>dimaksud</w:t>
      </w:r>
      <w:proofErr w:type="spellEnd"/>
      <w:r w:rsidRPr="00C214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4D5">
        <w:rPr>
          <w:rFonts w:ascii="Arial" w:hAnsi="Arial" w:cs="Arial"/>
          <w:sz w:val="24"/>
          <w:szCs w:val="24"/>
        </w:rPr>
        <w:t>dengan</w:t>
      </w:r>
      <w:proofErr w:type="spellEnd"/>
      <w:r w:rsidRPr="00C214D5">
        <w:rPr>
          <w:rFonts w:ascii="Arial" w:hAnsi="Arial" w:cs="Arial"/>
          <w:sz w:val="24"/>
          <w:szCs w:val="24"/>
        </w:rPr>
        <w:t xml:space="preserve"> </w:t>
      </w:r>
      <w:r w:rsidRPr="00C214D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id-ID"/>
        </w:rPr>
        <w:t>Mexican Instituite of Public Accounting Tants (Instituto Mexicano De Ontadores Pulicos</w:t>
      </w:r>
      <w:proofErr w:type="gramStart"/>
      <w:r w:rsidRPr="00C214D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id-ID"/>
        </w:rPr>
        <w:t>)</w:t>
      </w:r>
      <w:r w:rsidRPr="00C214D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,</w:t>
      </w:r>
      <w:proofErr w:type="gramEnd"/>
      <w:r w:rsidRPr="00C214D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C214D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sebutkan</w:t>
      </w:r>
      <w:proofErr w:type="spellEnd"/>
      <w:r w:rsidRPr="00C214D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C214D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refrensi</w:t>
      </w:r>
      <w:proofErr w:type="spellEnd"/>
      <w:r w:rsidRPr="00C214D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C214D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bukunya</w:t>
      </w:r>
      <w:proofErr w:type="spellEnd"/>
      <w:r w:rsidRPr="00C214D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edisi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berapa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,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paraf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graf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hal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berapa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serta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r w:rsidRPr="00C214D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C214D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berikan</w:t>
      </w:r>
      <w:proofErr w:type="spellEnd"/>
      <w:r w:rsidRPr="00C214D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C214D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contoh</w:t>
      </w:r>
      <w:proofErr w:type="spellEnd"/>
      <w:r w:rsidRPr="00C214D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C214D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sesuai</w:t>
      </w:r>
      <w:proofErr w:type="spellEnd"/>
      <w:r w:rsidRPr="00C214D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C214D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teor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i</w:t>
      </w:r>
      <w:proofErr w:type="spellEnd"/>
      <w:r w:rsidRPr="00C214D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.</w:t>
      </w:r>
    </w:p>
    <w:p w14:paraId="0E62B468" w14:textId="77777777" w:rsidR="004565E3" w:rsidRDefault="004565E3"/>
    <w:sectPr w:rsidR="004565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Antiqua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05EBD"/>
    <w:multiLevelType w:val="hybridMultilevel"/>
    <w:tmpl w:val="E334D2A6"/>
    <w:lvl w:ilvl="0" w:tplc="39888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6481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8B"/>
    <w:rsid w:val="001E1D8B"/>
    <w:rsid w:val="002C2A6E"/>
    <w:rsid w:val="004565E3"/>
    <w:rsid w:val="00A3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00D6A"/>
  <w15:chartTrackingRefBased/>
  <w15:docId w15:val="{0529347A-9D2A-48B5-84B0-A3E35824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kripsi,spasi 2 taiiii"/>
    <w:basedOn w:val="Normal"/>
    <w:link w:val="ListParagraphChar"/>
    <w:uiPriority w:val="34"/>
    <w:qFormat/>
    <w:rsid w:val="001E1D8B"/>
    <w:pPr>
      <w:ind w:left="720"/>
      <w:contextualSpacing/>
    </w:pPr>
    <w:rPr>
      <w:kern w:val="0"/>
      <w:lang w:val="en-US"/>
      <w14:ligatures w14:val="none"/>
    </w:rPr>
  </w:style>
  <w:style w:type="character" w:customStyle="1" w:styleId="ListParagraphChar">
    <w:name w:val="List Paragraph Char"/>
    <w:aliases w:val="skripsi Char,spasi 2 taiiii Char"/>
    <w:link w:val="ListParagraph"/>
    <w:uiPriority w:val="34"/>
    <w:qFormat/>
    <w:locked/>
    <w:rsid w:val="001E1D8B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Sarah</dc:creator>
  <cp:keywords/>
  <dc:description/>
  <cp:lastModifiedBy>Siti Sarah</cp:lastModifiedBy>
  <cp:revision>1</cp:revision>
  <dcterms:created xsi:type="dcterms:W3CDTF">2024-11-07T00:30:00Z</dcterms:created>
  <dcterms:modified xsi:type="dcterms:W3CDTF">2024-11-07T00:35:00Z</dcterms:modified>
</cp:coreProperties>
</file>